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4430"/>
        <w:gridCol w:w="4358"/>
      </w:tblGrid>
      <w:tr w:rsidR="00053CFE" w:rsidRPr="003A209F" w14:paraId="43F03B85" w14:textId="77777777" w:rsidTr="00D62FD3">
        <w:tc>
          <w:tcPr>
            <w:tcW w:w="4464" w:type="dxa"/>
          </w:tcPr>
          <w:p w14:paraId="091E614A" w14:textId="59620A28" w:rsidR="007B5B21" w:rsidRDefault="00242186" w:rsidP="00053CFE">
            <w:hyperlink r:id="rId11" w:history="1">
              <w:r w:rsidR="006027DC" w:rsidRPr="00F23058">
                <w:rPr>
                  <w:rStyle w:val="Hyperlnk"/>
                </w:rPr>
                <w:t>s.remissvar@regeringskansliet.se</w:t>
              </w:r>
            </w:hyperlink>
          </w:p>
          <w:p w14:paraId="548BB02D" w14:textId="0078EF3E" w:rsidR="006027DC" w:rsidRDefault="00242186" w:rsidP="00053CFE">
            <w:hyperlink r:id="rId12" w:history="1">
              <w:r w:rsidR="004E16A7" w:rsidRPr="00F23058">
                <w:rPr>
                  <w:rStyle w:val="Hyperlnk"/>
                </w:rPr>
                <w:t>s.fs@regeringskansliet.se</w:t>
              </w:r>
            </w:hyperlink>
          </w:p>
          <w:p w14:paraId="06A0C794" w14:textId="77777777" w:rsidR="004E16A7" w:rsidRDefault="004E16A7" w:rsidP="00053CFE"/>
          <w:p w14:paraId="42FC0B9F" w14:textId="77777777" w:rsidR="007B5B21" w:rsidRDefault="007B5B21" w:rsidP="00053CFE"/>
          <w:p w14:paraId="2EBE0795" w14:textId="2B71D8EA" w:rsidR="00024E9B" w:rsidRDefault="00024E9B" w:rsidP="004D295C"/>
          <w:p w14:paraId="3B0ABC7F" w14:textId="77777777" w:rsidR="00024E9B" w:rsidRDefault="00024E9B" w:rsidP="004D295C"/>
          <w:p w14:paraId="43F03B79" w14:textId="77777777" w:rsidR="009D165C" w:rsidRDefault="009D165C" w:rsidP="004D295C"/>
          <w:p w14:paraId="43F03B7A" w14:textId="77777777" w:rsidR="00626005" w:rsidRPr="003A209F" w:rsidRDefault="00626005" w:rsidP="004D295C">
            <w:r>
              <w:t xml:space="preserve"> </w:t>
            </w:r>
          </w:p>
        </w:tc>
        <w:tc>
          <w:tcPr>
            <w:tcW w:w="4464" w:type="dxa"/>
          </w:tcPr>
          <w:p w14:paraId="43F03B7B" w14:textId="77777777" w:rsidR="003D112E" w:rsidRPr="003A209F" w:rsidRDefault="00053CFE" w:rsidP="00D62FD3">
            <w:pPr>
              <w:jc w:val="right"/>
            </w:pPr>
            <w:r w:rsidRPr="003A209F">
              <w:t xml:space="preserve"> </w:t>
            </w:r>
          </w:p>
          <w:p w14:paraId="43F03B7C" w14:textId="77777777" w:rsidR="003D112E" w:rsidRPr="003A209F" w:rsidRDefault="003D112E" w:rsidP="00D62FD3">
            <w:pPr>
              <w:jc w:val="right"/>
            </w:pPr>
          </w:p>
          <w:p w14:paraId="43F03B7D" w14:textId="77777777" w:rsidR="003D112E" w:rsidRPr="003A209F" w:rsidRDefault="003D112E" w:rsidP="00D62FD3">
            <w:pPr>
              <w:jc w:val="right"/>
            </w:pPr>
          </w:p>
          <w:p w14:paraId="43F03B7E" w14:textId="77777777" w:rsidR="003D112E" w:rsidRPr="003A209F" w:rsidRDefault="003D112E" w:rsidP="00D62FD3">
            <w:pPr>
              <w:jc w:val="right"/>
            </w:pPr>
          </w:p>
          <w:p w14:paraId="43F03B7F" w14:textId="77777777" w:rsidR="00EC2B4F" w:rsidRDefault="00EC2B4F" w:rsidP="00C133FC">
            <w:pPr>
              <w:jc w:val="right"/>
            </w:pPr>
          </w:p>
          <w:p w14:paraId="43F03B80" w14:textId="77777777" w:rsidR="00117AAA" w:rsidRDefault="00117AAA" w:rsidP="00E90706">
            <w:pPr>
              <w:jc w:val="right"/>
            </w:pPr>
          </w:p>
          <w:p w14:paraId="43F03B81" w14:textId="77777777" w:rsidR="00117AAA" w:rsidRDefault="00117AAA" w:rsidP="00E90706">
            <w:pPr>
              <w:jc w:val="right"/>
            </w:pPr>
          </w:p>
          <w:p w14:paraId="43F03B82" w14:textId="77777777" w:rsidR="007D6E5A" w:rsidRDefault="007D6E5A" w:rsidP="00E90706">
            <w:pPr>
              <w:jc w:val="right"/>
            </w:pPr>
          </w:p>
          <w:p w14:paraId="43F03B83" w14:textId="77777777" w:rsidR="007D6E5A" w:rsidRDefault="007D6E5A" w:rsidP="00E90706">
            <w:pPr>
              <w:jc w:val="right"/>
            </w:pPr>
          </w:p>
          <w:p w14:paraId="43F03B84" w14:textId="3012209A" w:rsidR="00053CFE" w:rsidRPr="003A209F" w:rsidRDefault="00C133FC" w:rsidP="00845188">
            <w:pPr>
              <w:jc w:val="right"/>
            </w:pPr>
            <w:r w:rsidRPr="003A209F">
              <w:t xml:space="preserve">Stockholm </w:t>
            </w:r>
            <w:bookmarkStart w:id="0" w:name="bkmDatum"/>
            <w:bookmarkEnd w:id="0"/>
            <w:r w:rsidR="009D165C">
              <w:t xml:space="preserve">den </w:t>
            </w:r>
            <w:r w:rsidR="00DE4788">
              <w:t>29</w:t>
            </w:r>
            <w:r w:rsidR="0019352A">
              <w:t xml:space="preserve"> </w:t>
            </w:r>
            <w:r w:rsidR="00BB7246">
              <w:t>oktober</w:t>
            </w:r>
            <w:r w:rsidR="007B5B21">
              <w:t xml:space="preserve"> </w:t>
            </w:r>
            <w:r w:rsidR="00967239">
              <w:t>2019</w:t>
            </w:r>
          </w:p>
        </w:tc>
      </w:tr>
    </w:tbl>
    <w:p w14:paraId="43F03B86" w14:textId="77777777" w:rsidR="003346CB" w:rsidRPr="003A209F" w:rsidRDefault="003346CB"/>
    <w:p w14:paraId="43F03B87" w14:textId="77777777" w:rsidR="003346CB" w:rsidRPr="003A209F" w:rsidRDefault="003346CB"/>
    <w:p w14:paraId="43F03B88" w14:textId="0FB8A0DF" w:rsidR="003346CB" w:rsidRDefault="003346CB" w:rsidP="0074789F">
      <w:pPr>
        <w:pStyle w:val="Rubrik1"/>
      </w:pPr>
      <w:bookmarkStart w:id="1" w:name="bkmRubrik"/>
      <w:bookmarkEnd w:id="1"/>
    </w:p>
    <w:p w14:paraId="39003AF7" w14:textId="77777777" w:rsidR="00062985" w:rsidRPr="00062985" w:rsidRDefault="00062985" w:rsidP="00062985"/>
    <w:p w14:paraId="78CAFEE0" w14:textId="2D46D910" w:rsidR="007B5B21" w:rsidRDefault="003A209F" w:rsidP="00303D85">
      <w:pPr>
        <w:pStyle w:val="Rubrik1"/>
      </w:pPr>
      <w:bookmarkStart w:id="2" w:name="bkmStart"/>
      <w:bookmarkEnd w:id="2"/>
      <w:r w:rsidRPr="000D0C96">
        <w:t>Remissvar:</w:t>
      </w:r>
      <w:r w:rsidR="00A70F94">
        <w:t xml:space="preserve"> </w:t>
      </w:r>
      <w:r w:rsidR="00AC545D">
        <w:t>E-hälsomyndighetens rapport Reglering av personuppgifts</w:t>
      </w:r>
      <w:r w:rsidR="008D6881">
        <w:t>behandling</w:t>
      </w:r>
    </w:p>
    <w:p w14:paraId="79AD2935" w14:textId="1C5992D9" w:rsidR="002A2CD6" w:rsidRPr="00C16AA7" w:rsidRDefault="002A2CD6" w:rsidP="009E30C6">
      <w:pPr>
        <w:pStyle w:val="Default"/>
      </w:pPr>
      <w:r w:rsidRPr="00C16AA7">
        <w:t>D</w:t>
      </w:r>
      <w:r w:rsidR="007B5B21" w:rsidRPr="00C16AA7">
        <w:t>nr:</w:t>
      </w:r>
      <w:r w:rsidRPr="00C16AA7">
        <w:t xml:space="preserve"> </w:t>
      </w:r>
      <w:r w:rsidR="0008645D">
        <w:rPr>
          <w:sz w:val="23"/>
          <w:szCs w:val="23"/>
        </w:rPr>
        <w:t>S2018/040</w:t>
      </w:r>
      <w:r w:rsidR="00DF2F31">
        <w:rPr>
          <w:sz w:val="23"/>
          <w:szCs w:val="23"/>
        </w:rPr>
        <w:t>35/FS</w:t>
      </w:r>
    </w:p>
    <w:p w14:paraId="43F03B8A" w14:textId="46CE1872" w:rsidR="000D0C96" w:rsidRPr="00845188" w:rsidRDefault="00117AAA" w:rsidP="00303D85">
      <w:pPr>
        <w:pStyle w:val="Rubrik1"/>
        <w:rPr>
          <w:rFonts w:ascii="Times New Roman" w:hAnsi="Times New Roman" w:cs="Times New Roman"/>
          <w:b w:val="0"/>
          <w:sz w:val="24"/>
          <w:szCs w:val="24"/>
        </w:rPr>
      </w:pPr>
      <w:r w:rsidRPr="00845188">
        <w:br/>
      </w:r>
    </w:p>
    <w:p w14:paraId="43F03B8B" w14:textId="7A62B5B8" w:rsidR="003A209F" w:rsidRDefault="00A113B7" w:rsidP="00C16AA7">
      <w:pPr>
        <w:jc w:val="both"/>
      </w:pPr>
      <w:r>
        <w:t>Läkemedelsindustriföreningen (</w:t>
      </w:r>
      <w:r w:rsidR="003A209F">
        <w:t>LIF</w:t>
      </w:r>
      <w:r>
        <w:t>)</w:t>
      </w:r>
      <w:r w:rsidR="003A209F">
        <w:t xml:space="preserve"> har beretts tillfälle att lämna synpunkter på rubrice</w:t>
      </w:r>
      <w:r w:rsidR="00834B13">
        <w:softHyphen/>
      </w:r>
      <w:r w:rsidR="004E42E5">
        <w:t>rad</w:t>
      </w:r>
      <w:r w:rsidR="003A209F">
        <w:t xml:space="preserve"> remiss</w:t>
      </w:r>
      <w:r w:rsidR="00117AAA">
        <w:t xml:space="preserve"> daterad den</w:t>
      </w:r>
      <w:r w:rsidR="00626005">
        <w:t xml:space="preserve"> </w:t>
      </w:r>
      <w:r w:rsidR="00AA1AFD">
        <w:t>10</w:t>
      </w:r>
      <w:r w:rsidR="00343A51">
        <w:t xml:space="preserve"> maj</w:t>
      </w:r>
      <w:r w:rsidR="00C375F5">
        <w:t xml:space="preserve"> 2019</w:t>
      </w:r>
      <w:r w:rsidR="003A209F">
        <w:t xml:space="preserve">. </w:t>
      </w:r>
      <w:r w:rsidR="0092749B">
        <w:t xml:space="preserve"> </w:t>
      </w:r>
    </w:p>
    <w:p w14:paraId="43F03B8C" w14:textId="77777777" w:rsidR="003A209F" w:rsidRDefault="003A209F" w:rsidP="00C16AA7">
      <w:pPr>
        <w:jc w:val="both"/>
      </w:pPr>
    </w:p>
    <w:p w14:paraId="4EE11D71" w14:textId="5A20F254" w:rsidR="006C59F9" w:rsidRDefault="003A209F" w:rsidP="00C16AA7">
      <w:pPr>
        <w:jc w:val="both"/>
      </w:pPr>
      <w:r>
        <w:t xml:space="preserve">LIF </w:t>
      </w:r>
      <w:r w:rsidR="003D5C41">
        <w:t xml:space="preserve">ser positivt på </w:t>
      </w:r>
      <w:r w:rsidR="006103B1">
        <w:t xml:space="preserve">den gedigna </w:t>
      </w:r>
      <w:r w:rsidR="00637B9C">
        <w:t xml:space="preserve">genomgång av </w:t>
      </w:r>
      <w:r w:rsidR="00CF4086">
        <w:t xml:space="preserve">nödvändiga författningsändringar som </w:t>
      </w:r>
      <w:r w:rsidR="005713FB">
        <w:t xml:space="preserve">presenteras i rapporten </w:t>
      </w:r>
      <w:r w:rsidR="00800379">
        <w:t xml:space="preserve">och </w:t>
      </w:r>
      <w:r w:rsidR="003D6039">
        <w:t>förutsätter</w:t>
      </w:r>
      <w:r w:rsidR="00800379">
        <w:t xml:space="preserve"> att </w:t>
      </w:r>
      <w:r w:rsidR="00A949BB">
        <w:t>även de</w:t>
      </w:r>
      <w:r w:rsidR="00AF20E4">
        <w:t xml:space="preserve"> </w:t>
      </w:r>
      <w:r w:rsidR="00785FFB">
        <w:t xml:space="preserve">ytterligare frågor som lyfts i avsnitt 12 i rapporten </w:t>
      </w:r>
      <w:r w:rsidR="000E3EF8">
        <w:t>tas om hand genom fortsatta utredningar</w:t>
      </w:r>
      <w:r w:rsidR="006C59F9">
        <w:t>.</w:t>
      </w:r>
      <w:r w:rsidR="003D6039">
        <w:t xml:space="preserve"> </w:t>
      </w:r>
      <w:r w:rsidR="00667CB2">
        <w:t>LIF konstaterar</w:t>
      </w:r>
      <w:r w:rsidR="005E6074">
        <w:t xml:space="preserve"> att </w:t>
      </w:r>
      <w:r w:rsidR="00582B6A">
        <w:t xml:space="preserve">det anges i rapporten att </w:t>
      </w:r>
      <w:r w:rsidR="005E6074">
        <w:t>flera länder</w:t>
      </w:r>
      <w:r w:rsidR="00A2631C">
        <w:t xml:space="preserve"> tex Finland, Estland</w:t>
      </w:r>
      <w:r w:rsidR="00861CF9">
        <w:t xml:space="preserve">, Portugal och </w:t>
      </w:r>
      <w:r w:rsidR="00C22C17">
        <w:t>Kroatien</w:t>
      </w:r>
      <w:r w:rsidR="009245FC">
        <w:t xml:space="preserve"> i</w:t>
      </w:r>
      <w:r w:rsidR="00934D74">
        <w:t xml:space="preserve"> </w:t>
      </w:r>
      <w:r w:rsidR="009245FC">
        <w:t>dagsläget</w:t>
      </w:r>
      <w:r w:rsidR="00934D74">
        <w:t xml:space="preserve"> driftsätter </w:t>
      </w:r>
      <w:r w:rsidR="00A4799B">
        <w:t>sina tjänster för det gränsöverskridande informationsutbytet</w:t>
      </w:r>
      <w:r w:rsidR="004319C8">
        <w:t xml:space="preserve"> av e-recept</w:t>
      </w:r>
      <w:r w:rsidR="00B7554B">
        <w:t xml:space="preserve"> men att </w:t>
      </w:r>
      <w:r w:rsidR="00747D41">
        <w:t xml:space="preserve">ett driftsättande för Sveriges del </w:t>
      </w:r>
      <w:r w:rsidR="002175D0">
        <w:t>bland annat</w:t>
      </w:r>
      <w:r w:rsidR="00AD5F7C">
        <w:t xml:space="preserve"> </w:t>
      </w:r>
      <w:r w:rsidR="00747D41">
        <w:t xml:space="preserve">förutsätter </w:t>
      </w:r>
      <w:r w:rsidR="006344D5">
        <w:t xml:space="preserve">att rättsliga förutsättningar föreligger. </w:t>
      </w:r>
      <w:r w:rsidR="00133FDE">
        <w:t xml:space="preserve">LIF vill mot denna bakgrund betona att </w:t>
      </w:r>
      <w:r w:rsidR="00A13C5A">
        <w:t>d</w:t>
      </w:r>
      <w:r w:rsidR="00F06ECD">
        <w:t xml:space="preserve">et är </w:t>
      </w:r>
      <w:r w:rsidR="00A65BD8">
        <w:t xml:space="preserve">av stor vikt att </w:t>
      </w:r>
      <w:r w:rsidR="00711C26">
        <w:t xml:space="preserve">man redan </w:t>
      </w:r>
      <w:r w:rsidR="00A707DD">
        <w:t xml:space="preserve">när </w:t>
      </w:r>
      <w:r w:rsidR="00631DFD">
        <w:t xml:space="preserve">större </w:t>
      </w:r>
      <w:r w:rsidR="00A707DD">
        <w:t>tekniska</w:t>
      </w:r>
      <w:r w:rsidR="00E65341">
        <w:t xml:space="preserve"> samarbeten </w:t>
      </w:r>
      <w:r w:rsidR="00631DFD">
        <w:t xml:space="preserve">och projekt </w:t>
      </w:r>
      <w:r w:rsidR="0044025D">
        <w:t xml:space="preserve">inleds analyserar om </w:t>
      </w:r>
      <w:r w:rsidR="002A385A">
        <w:t xml:space="preserve">författningsändringar kan behövas och </w:t>
      </w:r>
      <w:r w:rsidR="00A13C5A">
        <w:t>avsätter resurser för att genomföra dessa</w:t>
      </w:r>
      <w:r w:rsidR="00373567">
        <w:t>.</w:t>
      </w:r>
    </w:p>
    <w:p w14:paraId="24F34857" w14:textId="77777777" w:rsidR="006C59F9" w:rsidRDefault="006C59F9" w:rsidP="00C16AA7">
      <w:pPr>
        <w:jc w:val="both"/>
      </w:pPr>
    </w:p>
    <w:p w14:paraId="43F03B8D" w14:textId="7D6A5154" w:rsidR="003A209F" w:rsidRDefault="00FC14D0" w:rsidP="00C16AA7">
      <w:pPr>
        <w:jc w:val="both"/>
      </w:pPr>
      <w:bookmarkStart w:id="3" w:name="bkmAvslut"/>
      <w:bookmarkEnd w:id="3"/>
      <w:r>
        <w:t>LIF har inga synpunkter i sak på de förslag som lämnas i rapporten.</w:t>
      </w:r>
    </w:p>
    <w:p w14:paraId="43F03B8E" w14:textId="77777777" w:rsidR="00834B13" w:rsidRDefault="00834B13" w:rsidP="00C16AA7">
      <w:pPr>
        <w:jc w:val="both"/>
        <w:rPr>
          <w:sz w:val="23"/>
          <w:szCs w:val="23"/>
        </w:rPr>
      </w:pPr>
    </w:p>
    <w:p w14:paraId="43F03B8F" w14:textId="77777777" w:rsidR="00EC2B4F" w:rsidRDefault="00EC2B4F" w:rsidP="00C16AA7">
      <w:pPr>
        <w:jc w:val="both"/>
        <w:rPr>
          <w:sz w:val="23"/>
          <w:szCs w:val="23"/>
        </w:rPr>
      </w:pPr>
      <w:r>
        <w:rPr>
          <w:sz w:val="23"/>
          <w:szCs w:val="23"/>
        </w:rPr>
        <w:t>Med vänlig hälsning</w:t>
      </w:r>
    </w:p>
    <w:p w14:paraId="43F03B90" w14:textId="77777777" w:rsidR="00EC2B4F" w:rsidRDefault="00EC2B4F" w:rsidP="00C16AA7">
      <w:pPr>
        <w:jc w:val="both"/>
        <w:rPr>
          <w:sz w:val="23"/>
          <w:szCs w:val="23"/>
        </w:rPr>
      </w:pPr>
      <w:r>
        <w:rPr>
          <w:noProof/>
          <w:sz w:val="23"/>
          <w:szCs w:val="23"/>
          <w:lang w:eastAsia="sv-SE"/>
        </w:rPr>
        <w:drawing>
          <wp:inline distT="0" distB="0" distL="0" distR="0" wp14:anchorId="43F03B98" wp14:editId="43F03B99">
            <wp:extent cx="1615440" cy="659558"/>
            <wp:effectExtent l="0" t="0" r="0" b="7620"/>
            <wp:docPr id="4" name="Bildobjekt 4" descr="P:\Signatur\ABK_Namnteckn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Signatur\ABK_Namnteckning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clrChange>
                        <a:clrFrom>
                          <a:srgbClr val="F9FDFF"/>
                        </a:clrFrom>
                        <a:clrTo>
                          <a:srgbClr val="F9FD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440" cy="659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F03B91" w14:textId="77777777" w:rsidR="00EC2B4F" w:rsidRDefault="00EC2B4F" w:rsidP="00C16AA7">
      <w:pPr>
        <w:jc w:val="both"/>
        <w:rPr>
          <w:sz w:val="23"/>
          <w:szCs w:val="23"/>
        </w:rPr>
      </w:pPr>
      <w:r>
        <w:rPr>
          <w:sz w:val="23"/>
          <w:szCs w:val="23"/>
        </w:rPr>
        <w:t>Anders Blanck</w:t>
      </w:r>
    </w:p>
    <w:p w14:paraId="43F03B92" w14:textId="77777777" w:rsidR="00EC2B4F" w:rsidRDefault="00EC2B4F" w:rsidP="00C16AA7">
      <w:pPr>
        <w:jc w:val="both"/>
        <w:rPr>
          <w:sz w:val="23"/>
          <w:szCs w:val="23"/>
        </w:rPr>
      </w:pPr>
      <w:r>
        <w:rPr>
          <w:sz w:val="23"/>
          <w:szCs w:val="23"/>
        </w:rPr>
        <w:t>Generalsekreterare</w:t>
      </w:r>
    </w:p>
    <w:p w14:paraId="43F03B93" w14:textId="77777777" w:rsidR="008B53AB" w:rsidRPr="003A209F" w:rsidRDefault="008B53AB" w:rsidP="00C16AA7">
      <w:pPr>
        <w:pStyle w:val="Punktlista"/>
        <w:numPr>
          <w:ilvl w:val="0"/>
          <w:numId w:val="0"/>
        </w:numPr>
        <w:jc w:val="both"/>
      </w:pPr>
    </w:p>
    <w:p w14:paraId="43F03B94" w14:textId="77777777" w:rsidR="00144E50" w:rsidRPr="003A209F" w:rsidRDefault="00144E50"/>
    <w:p w14:paraId="43F03B95" w14:textId="77777777" w:rsidR="00144E50" w:rsidRPr="003A209F" w:rsidRDefault="00144E50"/>
    <w:p w14:paraId="43F03B97" w14:textId="77777777" w:rsidR="008B53AB" w:rsidRPr="003A209F" w:rsidRDefault="008B53AB">
      <w:bookmarkStart w:id="4" w:name="bkmNamn"/>
      <w:bookmarkStart w:id="5" w:name="_GoBack"/>
      <w:bookmarkEnd w:id="4"/>
      <w:bookmarkEnd w:id="5"/>
    </w:p>
    <w:sectPr w:rsidR="008B53AB" w:rsidRPr="003A209F" w:rsidSect="00266CED">
      <w:headerReference w:type="default" r:id="rId14"/>
      <w:footerReference w:type="default" r:id="rId15"/>
      <w:headerReference w:type="first" r:id="rId16"/>
      <w:footerReference w:type="first" r:id="rId17"/>
      <w:pgSz w:w="11907" w:h="16840" w:code="9"/>
      <w:pgMar w:top="1985" w:right="1418" w:bottom="1701" w:left="1701" w:header="720" w:footer="454" w:gutter="0"/>
      <w:paperSrc w:first="261" w:other="262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9D83BE" w14:textId="77777777" w:rsidR="00242186" w:rsidRDefault="00242186">
      <w:r>
        <w:separator/>
      </w:r>
    </w:p>
    <w:p w14:paraId="6ED3D51B" w14:textId="77777777" w:rsidR="00242186" w:rsidRDefault="00242186"/>
  </w:endnote>
  <w:endnote w:type="continuationSeparator" w:id="0">
    <w:p w14:paraId="4891C0C1" w14:textId="77777777" w:rsidR="00242186" w:rsidRDefault="00242186">
      <w:r>
        <w:continuationSeparator/>
      </w:r>
    </w:p>
    <w:p w14:paraId="1A9C8CA0" w14:textId="77777777" w:rsidR="00242186" w:rsidRDefault="0024218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F03BA3" w14:textId="6496FA53" w:rsidR="000D2D4B" w:rsidRDefault="00EA26EC">
    <w:pPr>
      <w:pStyle w:val="Sidfot"/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E309C3">
      <w:rPr>
        <w:noProof/>
      </w:rPr>
      <w:t>Remiss LVs kompletterande yttrande över Ds 2018 27</w:t>
    </w:r>
    <w:r>
      <w:rPr>
        <w:noProof/>
      </w:rPr>
      <w:fldChar w:fldCharType="end"/>
    </w:r>
    <w:r w:rsidR="000D2D4B">
      <w:tab/>
    </w:r>
    <w:r w:rsidR="000D2D4B">
      <w:fldChar w:fldCharType="begin"/>
    </w:r>
    <w:r w:rsidR="000D2D4B">
      <w:instrText xml:space="preserve"> CREATEDATE  \@ "yyyy-MM-dd"  \* MERGEFORMAT </w:instrText>
    </w:r>
    <w:r w:rsidR="000D2D4B">
      <w:fldChar w:fldCharType="separate"/>
    </w:r>
    <w:r w:rsidR="00E309C3">
      <w:rPr>
        <w:noProof/>
      </w:rPr>
      <w:t>2019-01-21</w:t>
    </w:r>
    <w:r w:rsidR="000D2D4B">
      <w:fldChar w:fldCharType="end"/>
    </w:r>
    <w:r w:rsidR="000D2D4B">
      <w:tab/>
    </w:r>
    <w:r w:rsidR="000D2D4B" w:rsidRPr="00CA57E9">
      <w:rPr>
        <w:noProof/>
        <w:lang w:eastAsia="sv-SE"/>
      </w:rPr>
      <w:drawing>
        <wp:anchor distT="0" distB="0" distL="114300" distR="114300" simplePos="0" relativeHeight="251663360" behindDoc="1" locked="0" layoutInCell="1" allowOverlap="1" wp14:anchorId="43F03BA9" wp14:editId="43F03BAA">
          <wp:simplePos x="0" y="0"/>
          <wp:positionH relativeFrom="page">
            <wp:posOffset>0</wp:posOffset>
          </wp:positionH>
          <wp:positionV relativeFrom="page">
            <wp:align>bottom</wp:align>
          </wp:positionV>
          <wp:extent cx="3581400" cy="4343400"/>
          <wp:effectExtent l="19050" t="0" r="0" b="0"/>
          <wp:wrapNone/>
          <wp:docPr id="1" name="Bildobjekt 1" descr="LIFdam_8K_stor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Fdam_8K_stor.wmf"/>
                  <pic:cNvPicPr/>
                </pic:nvPicPr>
                <pic:blipFill>
                  <a:blip r:embed="rId1">
                    <a:lum bright="-5000"/>
                  </a:blip>
                  <a:srcRect l="30212" r="3357" b="37449"/>
                  <a:stretch>
                    <a:fillRect/>
                  </a:stretch>
                </pic:blipFill>
                <pic:spPr>
                  <a:xfrm>
                    <a:off x="0" y="0"/>
                    <a:ext cx="3581400" cy="434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F03BA5" w14:textId="77777777" w:rsidR="000D2D4B" w:rsidRPr="00954601" w:rsidRDefault="000D2D4B" w:rsidP="00954601">
    <w:pPr>
      <w:pStyle w:val="Sidfot"/>
      <w:rPr>
        <w:lang w:val="en-GB" w:eastAsia="sv-SE"/>
      </w:rPr>
    </w:pPr>
    <w:r>
      <w:rPr>
        <w:noProof/>
        <w:lang w:eastAsia="sv-SE"/>
      </w:rPr>
      <w:drawing>
        <wp:anchor distT="0" distB="0" distL="114300" distR="114300" simplePos="0" relativeHeight="251661312" behindDoc="1" locked="0" layoutInCell="1" allowOverlap="1" wp14:anchorId="43F03BAD" wp14:editId="43F03BAE">
          <wp:simplePos x="0" y="0"/>
          <wp:positionH relativeFrom="page">
            <wp:posOffset>0</wp:posOffset>
          </wp:positionH>
          <wp:positionV relativeFrom="page">
            <wp:align>bottom</wp:align>
          </wp:positionV>
          <wp:extent cx="3581400" cy="4343400"/>
          <wp:effectExtent l="19050" t="0" r="0" b="0"/>
          <wp:wrapNone/>
          <wp:docPr id="3" name="Bildobjekt 1" descr="LIFdam_8K_stor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Fdam_8K_stor.wmf"/>
                  <pic:cNvPicPr/>
                </pic:nvPicPr>
                <pic:blipFill>
                  <a:blip r:embed="rId1">
                    <a:lum bright="-5000"/>
                  </a:blip>
                  <a:srcRect l="30212" r="3357" b="37449"/>
                  <a:stretch>
                    <a:fillRect/>
                  </a:stretch>
                </pic:blipFill>
                <pic:spPr>
                  <a:xfrm>
                    <a:off x="0" y="0"/>
                    <a:ext cx="3581400" cy="434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proofErr w:type="spellStart"/>
    <w:r w:rsidRPr="00954601">
      <w:rPr>
        <w:lang w:val="en-GB" w:eastAsia="sv-SE"/>
      </w:rPr>
      <w:t>Läkemedelsindustriföreningens</w:t>
    </w:r>
    <w:proofErr w:type="spellEnd"/>
    <w:r w:rsidRPr="00954601">
      <w:rPr>
        <w:lang w:val="en-GB" w:eastAsia="sv-SE"/>
      </w:rPr>
      <w:t xml:space="preserve"> Service AB/The Swedish Association of the Pharmaceutical Industry AB</w:t>
    </w:r>
    <w:r w:rsidRPr="00954601">
      <w:rPr>
        <w:lang w:val="en-GB" w:eastAsia="sv-SE"/>
      </w:rPr>
      <w:br/>
    </w:r>
    <w:proofErr w:type="spellStart"/>
    <w:r w:rsidRPr="00954601">
      <w:rPr>
        <w:lang w:val="en-GB" w:eastAsia="sv-SE"/>
      </w:rPr>
      <w:t>Postadress</w:t>
    </w:r>
    <w:proofErr w:type="spellEnd"/>
    <w:r w:rsidRPr="00954601">
      <w:rPr>
        <w:lang w:val="en-GB" w:eastAsia="sv-SE"/>
      </w:rPr>
      <w:t xml:space="preserve">/Postal address: Box 17608, SE-118 92 </w:t>
    </w:r>
    <w:proofErr w:type="gramStart"/>
    <w:r w:rsidRPr="00954601">
      <w:rPr>
        <w:lang w:val="en-GB" w:eastAsia="sv-SE"/>
      </w:rPr>
      <w:t xml:space="preserve">Stockholm  </w:t>
    </w:r>
    <w:proofErr w:type="spellStart"/>
    <w:r w:rsidRPr="00954601">
      <w:rPr>
        <w:lang w:val="en-GB" w:eastAsia="sv-SE"/>
      </w:rPr>
      <w:t>Besöksadress</w:t>
    </w:r>
    <w:proofErr w:type="spellEnd"/>
    <w:proofErr w:type="gramEnd"/>
    <w:r w:rsidRPr="00954601">
      <w:rPr>
        <w:lang w:val="en-GB" w:eastAsia="sv-SE"/>
      </w:rPr>
      <w:t xml:space="preserve">/Visiting address: </w:t>
    </w:r>
    <w:r>
      <w:rPr>
        <w:lang w:val="en-GB" w:eastAsia="sv-SE"/>
      </w:rPr>
      <w:t>Sveavägen 63</w:t>
    </w:r>
  </w:p>
  <w:p w14:paraId="43F03BA6" w14:textId="77777777" w:rsidR="000D2D4B" w:rsidRPr="000F5A95" w:rsidRDefault="000D2D4B" w:rsidP="00954601">
    <w:pPr>
      <w:pStyle w:val="Sidfot"/>
      <w:rPr>
        <w:lang w:val="en-US" w:eastAsia="sv-SE"/>
      </w:rPr>
    </w:pPr>
    <w:r w:rsidRPr="000F5A95">
      <w:rPr>
        <w:lang w:val="en-US" w:eastAsia="sv-SE"/>
      </w:rPr>
      <w:t xml:space="preserve">Tel: +46 8 462 37 </w:t>
    </w:r>
    <w:proofErr w:type="gramStart"/>
    <w:r w:rsidRPr="000F5A95">
      <w:rPr>
        <w:lang w:val="en-US" w:eastAsia="sv-SE"/>
      </w:rPr>
      <w:t>00  Fax</w:t>
    </w:r>
    <w:proofErr w:type="gramEnd"/>
    <w:r w:rsidRPr="000F5A95">
      <w:rPr>
        <w:lang w:val="en-US" w:eastAsia="sv-SE"/>
      </w:rPr>
      <w:t xml:space="preserve">: +46 8 462 02 92  E-mail: </w:t>
    </w:r>
    <w:hyperlink r:id="rId2" w:history="1">
      <w:r w:rsidRPr="000F5A95">
        <w:rPr>
          <w:lang w:val="en-US" w:eastAsia="sv-SE"/>
        </w:rPr>
        <w:t>info@lif.se</w:t>
      </w:r>
    </w:hyperlink>
    <w:r w:rsidRPr="000F5A95">
      <w:rPr>
        <w:lang w:val="en-US" w:eastAsia="sv-SE"/>
      </w:rPr>
      <w:t xml:space="preserve">  www.lif.se  www.fass.se</w:t>
    </w:r>
  </w:p>
  <w:p w14:paraId="43F03BA7" w14:textId="77777777" w:rsidR="000D2D4B" w:rsidRDefault="000D2D4B">
    <w:pPr>
      <w:pStyle w:val="Sidfot"/>
      <w:rPr>
        <w:lang w:eastAsia="sv-SE"/>
      </w:rPr>
    </w:pPr>
    <w:r w:rsidRPr="00954601">
      <w:rPr>
        <w:lang w:eastAsia="sv-SE"/>
      </w:rPr>
      <w:t>Fak</w:t>
    </w:r>
    <w:r>
      <w:rPr>
        <w:lang w:eastAsia="sv-SE"/>
      </w:rPr>
      <w:t>turaadress/</w:t>
    </w:r>
    <w:proofErr w:type="spellStart"/>
    <w:r>
      <w:rPr>
        <w:lang w:eastAsia="sv-SE"/>
      </w:rPr>
      <w:t>Invoice</w:t>
    </w:r>
    <w:proofErr w:type="spellEnd"/>
    <w:r>
      <w:rPr>
        <w:lang w:eastAsia="sv-SE"/>
      </w:rPr>
      <w:t xml:space="preserve"> </w:t>
    </w:r>
    <w:proofErr w:type="spellStart"/>
    <w:r>
      <w:rPr>
        <w:lang w:eastAsia="sv-SE"/>
      </w:rPr>
      <w:t>address</w:t>
    </w:r>
    <w:proofErr w:type="spellEnd"/>
    <w:r>
      <w:rPr>
        <w:lang w:eastAsia="sv-SE"/>
      </w:rPr>
      <w:t>: Läk</w:t>
    </w:r>
    <w:r w:rsidRPr="00954601">
      <w:rPr>
        <w:lang w:eastAsia="sv-SE"/>
      </w:rPr>
      <w:t xml:space="preserve">emedelsindustriföreningens Service AB, </w:t>
    </w:r>
    <w:r>
      <w:rPr>
        <w:lang w:eastAsia="sv-SE"/>
      </w:rPr>
      <w:t xml:space="preserve">Fack 972, FE 836, 751 </w:t>
    </w:r>
    <w:proofErr w:type="gramStart"/>
    <w:r>
      <w:rPr>
        <w:lang w:eastAsia="sv-SE"/>
      </w:rPr>
      <w:t>75  Uppsala</w:t>
    </w:r>
    <w:proofErr w:type="gramEnd"/>
  </w:p>
  <w:p w14:paraId="43F03BA8" w14:textId="77777777" w:rsidR="000D2D4B" w:rsidRDefault="000D2D4B" w:rsidP="00FF548F">
    <w:pPr>
      <w:pStyle w:val="Sidfot"/>
      <w:ind w:right="-1135"/>
    </w:pPr>
    <w:r w:rsidRPr="00954601">
      <w:rPr>
        <w:lang w:eastAsia="sv-SE"/>
      </w:rPr>
      <w:t>Org.nr: 556170-</w:t>
    </w:r>
    <w:proofErr w:type="gramStart"/>
    <w:r w:rsidRPr="00954601">
      <w:rPr>
        <w:lang w:eastAsia="sv-SE"/>
      </w:rPr>
      <w:t>1268  VAT</w:t>
    </w:r>
    <w:proofErr w:type="gramEnd"/>
    <w:r w:rsidRPr="00954601">
      <w:rPr>
        <w:lang w:eastAsia="sv-SE"/>
      </w:rPr>
      <w:t xml:space="preserve"> No: SE556170126801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B1C6F2" w14:textId="77777777" w:rsidR="00242186" w:rsidRDefault="00242186">
      <w:r>
        <w:separator/>
      </w:r>
    </w:p>
    <w:p w14:paraId="432A16EB" w14:textId="77777777" w:rsidR="00242186" w:rsidRDefault="00242186"/>
  </w:footnote>
  <w:footnote w:type="continuationSeparator" w:id="0">
    <w:p w14:paraId="557FE61E" w14:textId="77777777" w:rsidR="00242186" w:rsidRDefault="00242186">
      <w:r>
        <w:continuationSeparator/>
      </w:r>
    </w:p>
    <w:p w14:paraId="26ABEC95" w14:textId="77777777" w:rsidR="00242186" w:rsidRDefault="0024218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F03BA2" w14:textId="77777777" w:rsidR="000D2D4B" w:rsidRPr="00CA57E9" w:rsidRDefault="000D2D4B" w:rsidP="00CA57E9">
    <w:pPr>
      <w:pStyle w:val="Sidhuvud"/>
      <w:rPr>
        <w:rStyle w:val="Sidnummer"/>
      </w:rPr>
    </w:pPr>
    <w:r w:rsidRPr="00CA57E9">
      <w:rPr>
        <w:rStyle w:val="Sidnummer"/>
      </w:rPr>
      <w:fldChar w:fldCharType="begin"/>
    </w:r>
    <w:r w:rsidRPr="00CA57E9">
      <w:rPr>
        <w:rStyle w:val="Sidnummer"/>
      </w:rPr>
      <w:instrText xml:space="preserve"> PAGE   \* MERGEFORMAT </w:instrText>
    </w:r>
    <w:r w:rsidRPr="00CA57E9">
      <w:rPr>
        <w:rStyle w:val="Sidnummer"/>
      </w:rPr>
      <w:fldChar w:fldCharType="separate"/>
    </w:r>
    <w:r>
      <w:rPr>
        <w:rStyle w:val="Sidnummer"/>
        <w:noProof/>
      </w:rPr>
      <w:t>2</w:t>
    </w:r>
    <w:r w:rsidRPr="00CA57E9">
      <w:rPr>
        <w:rStyle w:val="Sidnummer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F03BA4" w14:textId="77777777" w:rsidR="000D2D4B" w:rsidRDefault="000D2D4B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59264" behindDoc="1" locked="0" layoutInCell="1" allowOverlap="1" wp14:anchorId="43F03BAB" wp14:editId="43F03BAC">
          <wp:simplePos x="0" y="0"/>
          <wp:positionH relativeFrom="page">
            <wp:posOffset>5850890</wp:posOffset>
          </wp:positionH>
          <wp:positionV relativeFrom="page">
            <wp:posOffset>288290</wp:posOffset>
          </wp:positionV>
          <wp:extent cx="1390650" cy="800100"/>
          <wp:effectExtent l="19050" t="0" r="0" b="0"/>
          <wp:wrapNone/>
          <wp:docPr id="2" name="Bildobjekt 0" descr="LIF logo RGB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F logo RGB.w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90650" cy="800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DB0AA8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25872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7EE035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CC429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982459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80835B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C8A04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A3605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4A0D862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0B8DAFA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TrueTypeFonts/>
  <w:saveSubsetFonts/>
  <w:proofState w:spelling="clean" w:grammar="clean"/>
  <w:attachedTemplate r:id="rId1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08"/>
  <w:hyphenationZone w:val="227"/>
  <w:doNotHyphenateCaps/>
  <w:drawingGridHorizontalSpacing w:val="11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09F"/>
    <w:rsid w:val="00001765"/>
    <w:rsid w:val="00003868"/>
    <w:rsid w:val="0000492A"/>
    <w:rsid w:val="000206D3"/>
    <w:rsid w:val="00024B84"/>
    <w:rsid w:val="00024E9B"/>
    <w:rsid w:val="000321C8"/>
    <w:rsid w:val="00041E16"/>
    <w:rsid w:val="00046278"/>
    <w:rsid w:val="00053CFE"/>
    <w:rsid w:val="0005547F"/>
    <w:rsid w:val="00062985"/>
    <w:rsid w:val="0008301C"/>
    <w:rsid w:val="00083666"/>
    <w:rsid w:val="0008645D"/>
    <w:rsid w:val="000A6C50"/>
    <w:rsid w:val="000B5701"/>
    <w:rsid w:val="000C5042"/>
    <w:rsid w:val="000D0C96"/>
    <w:rsid w:val="000D2D4B"/>
    <w:rsid w:val="000E3EF8"/>
    <w:rsid w:val="000F5A95"/>
    <w:rsid w:val="00101DC5"/>
    <w:rsid w:val="00117AAA"/>
    <w:rsid w:val="00133FDE"/>
    <w:rsid w:val="00144E50"/>
    <w:rsid w:val="001530E5"/>
    <w:rsid w:val="00155BCD"/>
    <w:rsid w:val="00176632"/>
    <w:rsid w:val="0018386B"/>
    <w:rsid w:val="001841D9"/>
    <w:rsid w:val="0019352A"/>
    <w:rsid w:val="001955DA"/>
    <w:rsid w:val="001A54D8"/>
    <w:rsid w:val="001C0575"/>
    <w:rsid w:val="001F0AAA"/>
    <w:rsid w:val="001F38FF"/>
    <w:rsid w:val="001F3A95"/>
    <w:rsid w:val="00201EF7"/>
    <w:rsid w:val="00210163"/>
    <w:rsid w:val="00214423"/>
    <w:rsid w:val="002175D0"/>
    <w:rsid w:val="00217FD4"/>
    <w:rsid w:val="00237A04"/>
    <w:rsid w:val="00242186"/>
    <w:rsid w:val="00247345"/>
    <w:rsid w:val="00247E91"/>
    <w:rsid w:val="002502FD"/>
    <w:rsid w:val="00255EF9"/>
    <w:rsid w:val="00266CED"/>
    <w:rsid w:val="002723B2"/>
    <w:rsid w:val="00276034"/>
    <w:rsid w:val="0028150B"/>
    <w:rsid w:val="002933F6"/>
    <w:rsid w:val="002A1D3C"/>
    <w:rsid w:val="002A2CD6"/>
    <w:rsid w:val="002A385A"/>
    <w:rsid w:val="002C078F"/>
    <w:rsid w:val="002C4C5B"/>
    <w:rsid w:val="002D4345"/>
    <w:rsid w:val="00303D85"/>
    <w:rsid w:val="00305A64"/>
    <w:rsid w:val="00313BC6"/>
    <w:rsid w:val="00314C26"/>
    <w:rsid w:val="003152AF"/>
    <w:rsid w:val="003346CB"/>
    <w:rsid w:val="0034374C"/>
    <w:rsid w:val="00343A51"/>
    <w:rsid w:val="00350C42"/>
    <w:rsid w:val="003524EC"/>
    <w:rsid w:val="00373567"/>
    <w:rsid w:val="003A209F"/>
    <w:rsid w:val="003A6EC3"/>
    <w:rsid w:val="003B6274"/>
    <w:rsid w:val="003D112E"/>
    <w:rsid w:val="003D5C41"/>
    <w:rsid w:val="003D6039"/>
    <w:rsid w:val="004319C8"/>
    <w:rsid w:val="0044025D"/>
    <w:rsid w:val="004410EC"/>
    <w:rsid w:val="004876B2"/>
    <w:rsid w:val="00490387"/>
    <w:rsid w:val="004A5D4A"/>
    <w:rsid w:val="004B6D83"/>
    <w:rsid w:val="004D295C"/>
    <w:rsid w:val="004E16A7"/>
    <w:rsid w:val="004E3ED2"/>
    <w:rsid w:val="004E42E5"/>
    <w:rsid w:val="004E4D02"/>
    <w:rsid w:val="004F475F"/>
    <w:rsid w:val="00562278"/>
    <w:rsid w:val="00564298"/>
    <w:rsid w:val="005713FB"/>
    <w:rsid w:val="005748BB"/>
    <w:rsid w:val="00582B6A"/>
    <w:rsid w:val="00586DB1"/>
    <w:rsid w:val="00590073"/>
    <w:rsid w:val="005D7EBC"/>
    <w:rsid w:val="005E23CA"/>
    <w:rsid w:val="005E6074"/>
    <w:rsid w:val="005F308C"/>
    <w:rsid w:val="006027DC"/>
    <w:rsid w:val="006103B1"/>
    <w:rsid w:val="00615712"/>
    <w:rsid w:val="006223F3"/>
    <w:rsid w:val="00626005"/>
    <w:rsid w:val="00631DFD"/>
    <w:rsid w:val="006344D5"/>
    <w:rsid w:val="00637B9C"/>
    <w:rsid w:val="0065539A"/>
    <w:rsid w:val="00667CB2"/>
    <w:rsid w:val="00682225"/>
    <w:rsid w:val="006A56C6"/>
    <w:rsid w:val="006C59F9"/>
    <w:rsid w:val="006D102B"/>
    <w:rsid w:val="006D70BA"/>
    <w:rsid w:val="006E0721"/>
    <w:rsid w:val="006E2923"/>
    <w:rsid w:val="006E79F1"/>
    <w:rsid w:val="006F20A6"/>
    <w:rsid w:val="00703A06"/>
    <w:rsid w:val="00711C26"/>
    <w:rsid w:val="00711FE9"/>
    <w:rsid w:val="007400F8"/>
    <w:rsid w:val="00744233"/>
    <w:rsid w:val="0074789F"/>
    <w:rsid w:val="00747D41"/>
    <w:rsid w:val="00751717"/>
    <w:rsid w:val="00753916"/>
    <w:rsid w:val="00770429"/>
    <w:rsid w:val="00780280"/>
    <w:rsid w:val="00781637"/>
    <w:rsid w:val="00785FFB"/>
    <w:rsid w:val="007B03E9"/>
    <w:rsid w:val="007B5B21"/>
    <w:rsid w:val="007B6ED0"/>
    <w:rsid w:val="007D6E5A"/>
    <w:rsid w:val="007E2D7D"/>
    <w:rsid w:val="007E623D"/>
    <w:rsid w:val="007F0029"/>
    <w:rsid w:val="00800379"/>
    <w:rsid w:val="00801141"/>
    <w:rsid w:val="00805366"/>
    <w:rsid w:val="0080616B"/>
    <w:rsid w:val="0081143A"/>
    <w:rsid w:val="00817F77"/>
    <w:rsid w:val="008318AE"/>
    <w:rsid w:val="00834B13"/>
    <w:rsid w:val="008417AC"/>
    <w:rsid w:val="00842176"/>
    <w:rsid w:val="00845188"/>
    <w:rsid w:val="00846B0E"/>
    <w:rsid w:val="00861CF9"/>
    <w:rsid w:val="008724D3"/>
    <w:rsid w:val="00890E1B"/>
    <w:rsid w:val="00892928"/>
    <w:rsid w:val="008B2041"/>
    <w:rsid w:val="008B53AB"/>
    <w:rsid w:val="008D6881"/>
    <w:rsid w:val="008E15F3"/>
    <w:rsid w:val="008E50D1"/>
    <w:rsid w:val="009245FC"/>
    <w:rsid w:val="0092749B"/>
    <w:rsid w:val="00930F82"/>
    <w:rsid w:val="00934D74"/>
    <w:rsid w:val="00954601"/>
    <w:rsid w:val="00967239"/>
    <w:rsid w:val="009735CF"/>
    <w:rsid w:val="0098181A"/>
    <w:rsid w:val="00981CC0"/>
    <w:rsid w:val="00983407"/>
    <w:rsid w:val="00986B30"/>
    <w:rsid w:val="00993278"/>
    <w:rsid w:val="009A1822"/>
    <w:rsid w:val="009B0AD4"/>
    <w:rsid w:val="009D165C"/>
    <w:rsid w:val="009D285F"/>
    <w:rsid w:val="009E30C6"/>
    <w:rsid w:val="009E35A6"/>
    <w:rsid w:val="009F18C6"/>
    <w:rsid w:val="00A04C41"/>
    <w:rsid w:val="00A113B7"/>
    <w:rsid w:val="00A13C5A"/>
    <w:rsid w:val="00A2631C"/>
    <w:rsid w:val="00A32871"/>
    <w:rsid w:val="00A43074"/>
    <w:rsid w:val="00A4799B"/>
    <w:rsid w:val="00A65BD8"/>
    <w:rsid w:val="00A707DD"/>
    <w:rsid w:val="00A70F94"/>
    <w:rsid w:val="00A949BB"/>
    <w:rsid w:val="00AA1AFD"/>
    <w:rsid w:val="00AA4D0C"/>
    <w:rsid w:val="00AA6F31"/>
    <w:rsid w:val="00AB3AE7"/>
    <w:rsid w:val="00AC545D"/>
    <w:rsid w:val="00AD5F7C"/>
    <w:rsid w:val="00AD67DF"/>
    <w:rsid w:val="00AE3865"/>
    <w:rsid w:val="00AF20E4"/>
    <w:rsid w:val="00B03F6F"/>
    <w:rsid w:val="00B21098"/>
    <w:rsid w:val="00B21696"/>
    <w:rsid w:val="00B74F4D"/>
    <w:rsid w:val="00B7554B"/>
    <w:rsid w:val="00B81DF7"/>
    <w:rsid w:val="00BA405E"/>
    <w:rsid w:val="00BB197A"/>
    <w:rsid w:val="00BB7246"/>
    <w:rsid w:val="00BB72B2"/>
    <w:rsid w:val="00BE0006"/>
    <w:rsid w:val="00BF15ED"/>
    <w:rsid w:val="00C07E03"/>
    <w:rsid w:val="00C133FC"/>
    <w:rsid w:val="00C15FF6"/>
    <w:rsid w:val="00C16AA7"/>
    <w:rsid w:val="00C22C17"/>
    <w:rsid w:val="00C26920"/>
    <w:rsid w:val="00C375F5"/>
    <w:rsid w:val="00C555C1"/>
    <w:rsid w:val="00C62309"/>
    <w:rsid w:val="00C71C06"/>
    <w:rsid w:val="00C75BA6"/>
    <w:rsid w:val="00C870F4"/>
    <w:rsid w:val="00CA2C77"/>
    <w:rsid w:val="00CA405E"/>
    <w:rsid w:val="00CA57E9"/>
    <w:rsid w:val="00CF34DE"/>
    <w:rsid w:val="00CF4086"/>
    <w:rsid w:val="00D20B54"/>
    <w:rsid w:val="00D22F8E"/>
    <w:rsid w:val="00D26D9A"/>
    <w:rsid w:val="00D316B2"/>
    <w:rsid w:val="00D452CF"/>
    <w:rsid w:val="00D5127E"/>
    <w:rsid w:val="00D5373C"/>
    <w:rsid w:val="00D61A74"/>
    <w:rsid w:val="00D62FD3"/>
    <w:rsid w:val="00D644BE"/>
    <w:rsid w:val="00D76B45"/>
    <w:rsid w:val="00D76C23"/>
    <w:rsid w:val="00D86A87"/>
    <w:rsid w:val="00DA1CB5"/>
    <w:rsid w:val="00DA7B67"/>
    <w:rsid w:val="00DC7BA7"/>
    <w:rsid w:val="00DD24F7"/>
    <w:rsid w:val="00DD7404"/>
    <w:rsid w:val="00DE30C6"/>
    <w:rsid w:val="00DE4788"/>
    <w:rsid w:val="00DF0814"/>
    <w:rsid w:val="00DF2F31"/>
    <w:rsid w:val="00E1354B"/>
    <w:rsid w:val="00E16D8A"/>
    <w:rsid w:val="00E309C3"/>
    <w:rsid w:val="00E36A4D"/>
    <w:rsid w:val="00E414D6"/>
    <w:rsid w:val="00E47A74"/>
    <w:rsid w:val="00E65341"/>
    <w:rsid w:val="00E75D40"/>
    <w:rsid w:val="00E90706"/>
    <w:rsid w:val="00EA26EC"/>
    <w:rsid w:val="00EB0E22"/>
    <w:rsid w:val="00EB3985"/>
    <w:rsid w:val="00EB506E"/>
    <w:rsid w:val="00EC2B4F"/>
    <w:rsid w:val="00EE3540"/>
    <w:rsid w:val="00EF385C"/>
    <w:rsid w:val="00EF6CC8"/>
    <w:rsid w:val="00F06ECD"/>
    <w:rsid w:val="00F22591"/>
    <w:rsid w:val="00F238A1"/>
    <w:rsid w:val="00F50DA9"/>
    <w:rsid w:val="00F52925"/>
    <w:rsid w:val="00F6521A"/>
    <w:rsid w:val="00F74D9B"/>
    <w:rsid w:val="00F90FB1"/>
    <w:rsid w:val="00FA71A4"/>
    <w:rsid w:val="00FC0ECE"/>
    <w:rsid w:val="00FC14D0"/>
    <w:rsid w:val="00FC63F5"/>
    <w:rsid w:val="00FD1C57"/>
    <w:rsid w:val="00FE07C2"/>
    <w:rsid w:val="00FE1754"/>
    <w:rsid w:val="00FF5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3F03B77"/>
  <w15:docId w15:val="{1D830CA3-04C2-4101-99C3-BE997B785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ms Rmn" w:eastAsia="Times New Roman" w:hAnsi="Tms Rm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uiPriority="9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75D40"/>
    <w:rPr>
      <w:rFonts w:ascii="Times New Roman" w:hAnsi="Times New Roman"/>
      <w:sz w:val="24"/>
      <w:lang w:eastAsia="ja-JP"/>
    </w:rPr>
  </w:style>
  <w:style w:type="paragraph" w:styleId="Rubrik1">
    <w:name w:val="heading 1"/>
    <w:basedOn w:val="Normal"/>
    <w:next w:val="Normal"/>
    <w:link w:val="Rubrik1Char"/>
    <w:qFormat/>
    <w:rsid w:val="000F5A95"/>
    <w:pPr>
      <w:keepNext/>
      <w:spacing w:after="140"/>
      <w:outlineLvl w:val="0"/>
    </w:pPr>
    <w:rPr>
      <w:rFonts w:ascii="Arial" w:hAnsi="Arial" w:cs="Arial"/>
      <w:b/>
      <w:bCs/>
      <w:kern w:val="32"/>
      <w:sz w:val="28"/>
      <w:szCs w:val="28"/>
    </w:rPr>
  </w:style>
  <w:style w:type="paragraph" w:styleId="Rubrik2">
    <w:name w:val="heading 2"/>
    <w:basedOn w:val="Normal"/>
    <w:next w:val="Normal"/>
    <w:link w:val="Rubrik2Char"/>
    <w:qFormat/>
    <w:rsid w:val="00214423"/>
    <w:pPr>
      <w:spacing w:after="80"/>
      <w:outlineLvl w:val="1"/>
    </w:pPr>
    <w:rPr>
      <w:rFonts w:ascii="Arial" w:hAnsi="Arial" w:cs="Arial"/>
      <w:b/>
    </w:rPr>
  </w:style>
  <w:style w:type="paragraph" w:styleId="Rubrik3">
    <w:name w:val="heading 3"/>
    <w:basedOn w:val="Normal"/>
    <w:next w:val="Normal"/>
    <w:link w:val="Rubrik3Char"/>
    <w:qFormat/>
    <w:rsid w:val="000F5A95"/>
    <w:pPr>
      <w:spacing w:after="80"/>
      <w:outlineLvl w:val="2"/>
    </w:pPr>
    <w:rPr>
      <w:rFonts w:ascii="Arial" w:hAnsi="Arial" w:cs="Arial"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semiHidden/>
    <w:rsid w:val="008B53AB"/>
    <w:pPr>
      <w:tabs>
        <w:tab w:val="center" w:pos="4536"/>
        <w:tab w:val="right" w:pos="9072"/>
      </w:tabs>
      <w:jc w:val="right"/>
    </w:pPr>
    <w:rPr>
      <w:szCs w:val="22"/>
    </w:rPr>
  </w:style>
  <w:style w:type="paragraph" w:styleId="Sidfot">
    <w:name w:val="footer"/>
    <w:basedOn w:val="Normal"/>
    <w:link w:val="SidfotChar"/>
    <w:semiHidden/>
    <w:rsid w:val="00CA57E9"/>
    <w:pPr>
      <w:tabs>
        <w:tab w:val="center" w:pos="4536"/>
        <w:tab w:val="right" w:pos="9072"/>
      </w:tabs>
      <w:ind w:left="-1134" w:right="-851"/>
    </w:pPr>
    <w:rPr>
      <w:rFonts w:ascii="Arial" w:hAnsi="Arial"/>
      <w:sz w:val="17"/>
    </w:rPr>
  </w:style>
  <w:style w:type="table" w:styleId="Tabellrutnt">
    <w:name w:val="Table Grid"/>
    <w:basedOn w:val="Normaltabell"/>
    <w:rsid w:val="00053CF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Rubrik1Char">
    <w:name w:val="Rubrik 1 Char"/>
    <w:basedOn w:val="Standardstycketeckensnitt"/>
    <w:link w:val="Rubrik1"/>
    <w:rsid w:val="000F5A95"/>
    <w:rPr>
      <w:rFonts w:ascii="Arial" w:hAnsi="Arial" w:cs="Arial"/>
      <w:b/>
      <w:bCs/>
      <w:kern w:val="32"/>
      <w:sz w:val="28"/>
      <w:szCs w:val="28"/>
      <w:lang w:eastAsia="ja-JP"/>
    </w:r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E75D40"/>
    <w:rPr>
      <w:rFonts w:ascii="Times New Roman" w:hAnsi="Times New Roman"/>
      <w:sz w:val="24"/>
      <w:szCs w:val="22"/>
      <w:lang w:eastAsia="ja-JP"/>
    </w:rPr>
  </w:style>
  <w:style w:type="character" w:customStyle="1" w:styleId="Rubrik2Char">
    <w:name w:val="Rubrik 2 Char"/>
    <w:basedOn w:val="Standardstycketeckensnitt"/>
    <w:link w:val="Rubrik2"/>
    <w:rsid w:val="00214423"/>
    <w:rPr>
      <w:rFonts w:ascii="Arial" w:hAnsi="Arial" w:cs="Arial"/>
      <w:b/>
      <w:sz w:val="24"/>
      <w:lang w:eastAsia="ja-JP"/>
    </w:rPr>
  </w:style>
  <w:style w:type="character" w:customStyle="1" w:styleId="Rubrik3Char">
    <w:name w:val="Rubrik 3 Char"/>
    <w:basedOn w:val="Standardstycketeckensnitt"/>
    <w:link w:val="Rubrik3"/>
    <w:rsid w:val="000F5A95"/>
    <w:rPr>
      <w:rFonts w:ascii="Arial" w:hAnsi="Arial" w:cs="Arial"/>
      <w:i/>
      <w:sz w:val="24"/>
      <w:lang w:eastAsia="ja-JP"/>
    </w:rPr>
  </w:style>
  <w:style w:type="character" w:styleId="Sidnummer">
    <w:name w:val="page number"/>
    <w:basedOn w:val="Standardstycketeckensnitt"/>
    <w:semiHidden/>
    <w:rsid w:val="00CA57E9"/>
    <w:rPr>
      <w:rFonts w:ascii="Times New Roman" w:hAnsi="Times New Roman"/>
      <w:sz w:val="22"/>
    </w:rPr>
  </w:style>
  <w:style w:type="paragraph" w:customStyle="1" w:styleId="Dam">
    <w:name w:val="Dam"/>
    <w:semiHidden/>
    <w:rsid w:val="00FE07C2"/>
    <w:pPr>
      <w:tabs>
        <w:tab w:val="center" w:pos="4536"/>
        <w:tab w:val="right" w:pos="9072"/>
      </w:tabs>
      <w:ind w:left="-1134" w:right="-851"/>
    </w:pPr>
    <w:rPr>
      <w:rFonts w:ascii="Times New Roman" w:hAnsi="Times New Roman"/>
      <w:sz w:val="17"/>
      <w:lang w:eastAsia="ja-JP"/>
    </w:rPr>
  </w:style>
  <w:style w:type="character" w:customStyle="1" w:styleId="SidfotChar">
    <w:name w:val="Sidfot Char"/>
    <w:basedOn w:val="Standardstycketeckensnitt"/>
    <w:link w:val="Sidfot"/>
    <w:semiHidden/>
    <w:rsid w:val="00E75D40"/>
    <w:rPr>
      <w:rFonts w:ascii="Arial" w:hAnsi="Arial"/>
      <w:sz w:val="17"/>
      <w:lang w:eastAsia="ja-JP"/>
    </w:rPr>
  </w:style>
  <w:style w:type="paragraph" w:styleId="Liststycke">
    <w:name w:val="List Paragraph"/>
    <w:basedOn w:val="Normal"/>
    <w:uiPriority w:val="34"/>
    <w:semiHidden/>
    <w:rsid w:val="00E75D40"/>
    <w:pPr>
      <w:ind w:left="720"/>
      <w:contextualSpacing/>
    </w:pPr>
  </w:style>
  <w:style w:type="paragraph" w:styleId="Numreradlista">
    <w:name w:val="List Number"/>
    <w:basedOn w:val="Normal"/>
    <w:uiPriority w:val="9"/>
    <w:qFormat/>
    <w:rsid w:val="00E75D40"/>
    <w:pPr>
      <w:numPr>
        <w:numId w:val="1"/>
      </w:numPr>
      <w:contextualSpacing/>
    </w:pPr>
  </w:style>
  <w:style w:type="paragraph" w:styleId="Punktlista">
    <w:name w:val="List Bullet"/>
    <w:basedOn w:val="Normal"/>
    <w:uiPriority w:val="9"/>
    <w:rsid w:val="00E75D40"/>
    <w:pPr>
      <w:numPr>
        <w:numId w:val="6"/>
      </w:numPr>
      <w:contextualSpacing/>
    </w:pPr>
  </w:style>
  <w:style w:type="paragraph" w:customStyle="1" w:styleId="Default">
    <w:name w:val="Default"/>
    <w:rsid w:val="003A209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Hyperlnk">
    <w:name w:val="Hyperlink"/>
    <w:basedOn w:val="Standardstycketeckensnitt"/>
    <w:semiHidden/>
    <w:rsid w:val="00EC2B4F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semiHidden/>
    <w:rsid w:val="00EC2B4F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semiHidden/>
    <w:rsid w:val="00EC2B4F"/>
    <w:rPr>
      <w:rFonts w:ascii="Tahoma" w:hAnsi="Tahoma" w:cs="Tahoma"/>
      <w:sz w:val="16"/>
      <w:szCs w:val="16"/>
      <w:lang w:eastAsia="ja-JP"/>
    </w:rPr>
  </w:style>
  <w:style w:type="character" w:styleId="Olstomnmnande">
    <w:name w:val="Unresolved Mention"/>
    <w:basedOn w:val="Standardstycketeckensnitt"/>
    <w:uiPriority w:val="99"/>
    <w:semiHidden/>
    <w:unhideWhenUsed/>
    <w:rsid w:val="00024E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845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2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2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20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36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02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315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483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86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625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212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31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015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440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937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438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063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780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06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29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558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62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12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305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92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130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263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514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616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921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30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212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5551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.fs@regeringskansliet.se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.remissvar@regeringskansliet.se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lif.se" TargetMode="External"/><Relationship Id="rId1" Type="http://schemas.openxmlformats.org/officeDocument/2006/relationships/image" Target="media/image2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a.bardelius\AppData\Roaming\Microsoft\Mallar\Brevmall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731E57426BF46458CF0BF3659B5208E" ma:contentTypeVersion="10" ma:contentTypeDescription="Skapa ett nytt dokument." ma:contentTypeScope="" ma:versionID="12b0a2a603e8a6cde12e0816c6b3baac">
  <xsd:schema xmlns:xsd="http://www.w3.org/2001/XMLSchema" xmlns:xs="http://www.w3.org/2001/XMLSchema" xmlns:p="http://schemas.microsoft.com/office/2006/metadata/properties" xmlns:ns2="3311ebbd-8ed0-4577-9f8b-2dd55277db03" xmlns:ns3="c6f485e8-22e1-418c-8ffd-a873f6d188d1" targetNamespace="http://schemas.microsoft.com/office/2006/metadata/properties" ma:root="true" ma:fieldsID="a47f99fa7053c07596f453bbe0edb9db" ns2:_="" ns3:_="">
    <xsd:import namespace="3311ebbd-8ed0-4577-9f8b-2dd55277db03"/>
    <xsd:import namespace="c6f485e8-22e1-418c-8ffd-a873f6d188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11ebbd-8ed0-4577-9f8b-2dd55277db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f485e8-22e1-418c-8ffd-a873f6d188d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DEF6B5-D3A9-494A-99B2-C66CBAEE7C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3593A6-99FA-4CE9-BB39-7EB24DC2E79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C3C10CA-3C8A-48A8-9365-F10E806D9D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11ebbd-8ed0-4577-9f8b-2dd55277db03"/>
    <ds:schemaRef ds:uri="c6f485e8-22e1-418c-8ffd-a873f6d188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B5B59DC-7CF0-499B-931C-0BE7E8D27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Brevmall</Template>
  <TotalTime>1</TotalTime>
  <Pages>1</Pages>
  <Words>210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Brevmall</vt:lpstr>
    </vt:vector>
  </TitlesOfParts>
  <Company>Läkemedelsstatistik AB</Company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Brevmall</dc:title>
  <dc:subject>Vanlig brevmall</dc:subject>
  <dc:creator>Maria Bardelius</dc:creator>
  <cp:lastModifiedBy>Gunilla Wahlander Kadmark</cp:lastModifiedBy>
  <cp:revision>2</cp:revision>
  <cp:lastPrinted>2019-01-21T07:32:00Z</cp:lastPrinted>
  <dcterms:created xsi:type="dcterms:W3CDTF">2019-10-29T15:00:00Z</dcterms:created>
  <dcterms:modified xsi:type="dcterms:W3CDTF">2019-10-29T15:00:00Z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0x0101009731E57426BF46458CF0BF3659B5208E</vt:lpwstr>
  </property>
  <property fmtid="{D5CDD505-2E9C-101B-9397-08002B2CF9AE}" pid="3" name="AuthorIds_UIVersion_512">
    <vt:lpwstr>89</vt:lpwstr>
  </property>
</Properties>
</file>